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附件1</w:t>
      </w:r>
      <w:r>
        <w:rPr>
          <w:rFonts w:ascii="宋体" w:hAnsi="宋体"/>
          <w:b/>
          <w:sz w:val="24"/>
        </w:rPr>
        <w:t xml:space="preserve">                        </w:t>
      </w:r>
    </w:p>
    <w:p>
      <w:pPr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报价清单</w:t>
      </w:r>
    </w:p>
    <w:tbl>
      <w:tblPr>
        <w:tblStyle w:val="4"/>
        <w:tblW w:w="95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701"/>
        <w:gridCol w:w="1239"/>
        <w:gridCol w:w="1297"/>
        <w:gridCol w:w="2409"/>
        <w:gridCol w:w="14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面料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款式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单价（元）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制作周期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0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  <w:t>夏季工作服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精梳细斜纹面料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  <w:t>短袖、长裤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冬季工作服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GORE-TEX防水符合面料/内胆：300g摇粒绒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三合一冲锋衣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-18030" w:asciiTheme="minorEastAsia" w:hAnsiTheme="minorEastAsia" w:eastAsiaTheme="minorEastAsia"/>
                <w:color w:val="000000"/>
                <w:sz w:val="20"/>
                <w:szCs w:val="20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ind w:firstLine="8960" w:firstLineChars="3200"/>
        <w:jc w:val="left"/>
        <w:rPr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>
      <w:pPr>
        <w:ind w:firstLine="8960" w:firstLineChars="3200"/>
        <w:jc w:val="left"/>
        <w:rPr>
          <w:sz w:val="28"/>
          <w:u w:val="single"/>
        </w:rPr>
      </w:pPr>
      <w:r>
        <w:rPr>
          <w:rFonts w:hint="eastAsia"/>
          <w:sz w:val="28"/>
          <w:szCs w:val="28"/>
        </w:rPr>
        <w:t>联系人：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电话</w:t>
      </w:r>
      <w:r>
        <w:rPr>
          <w:sz w:val="28"/>
          <w:szCs w:val="28"/>
          <w:u w:val="single"/>
        </w:rPr>
        <w:t xml:space="preserve">         </w:t>
      </w:r>
    </w:p>
    <w:p>
      <w:pPr>
        <w:ind w:firstLine="8960" w:firstLineChars="3200"/>
        <w:jc w:val="left"/>
        <w:rPr>
          <w:sz w:val="28"/>
        </w:rPr>
      </w:pPr>
      <w:r>
        <w:rPr>
          <w:sz w:val="28"/>
          <w:u w:val="single"/>
        </w:rPr>
        <w:t xml:space="preserve">     </w:t>
      </w:r>
      <w:r>
        <w:rPr>
          <w:rFonts w:hint="eastAsia"/>
          <w:sz w:val="28"/>
        </w:rPr>
        <w:t>年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日</w:t>
      </w:r>
    </w:p>
    <w:p>
      <w:pPr>
        <w:ind w:firstLine="10080" w:firstLineChars="3600"/>
        <w:jc w:val="left"/>
        <w:rPr>
          <w:sz w:val="28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>3.</w:t>
      </w:r>
      <w:r>
        <w:rPr>
          <w:rFonts w:hint="eastAsia" w:ascii="宋体" w:hAnsi="宋体"/>
          <w:sz w:val="28"/>
        </w:rPr>
        <w:t>营业执照和企业资质相关文件（扫描件加盖公章）</w:t>
      </w: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>4.</w:t>
      </w:r>
      <w:r>
        <w:rPr>
          <w:rFonts w:hint="eastAsia" w:ascii="宋体" w:hAnsi="宋体"/>
          <w:sz w:val="28"/>
        </w:rPr>
        <w:t>近三年内类似的供货业绩</w:t>
      </w: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>5.</w:t>
      </w:r>
      <w:r>
        <w:rPr>
          <w:rFonts w:hint="eastAsia" w:ascii="宋体" w:hAnsi="宋体"/>
          <w:sz w:val="28"/>
        </w:rPr>
        <w:t>其他</w:t>
      </w:r>
    </w:p>
    <w:p/>
    <w:sectPr>
      <w:pgSz w:w="11906" w:h="16838"/>
      <w:pgMar w:top="1440" w:right="1803" w:bottom="1440" w:left="1803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E7DB2"/>
    <w:rsid w:val="005055B7"/>
    <w:rsid w:val="19B81F7C"/>
    <w:rsid w:val="28C87999"/>
    <w:rsid w:val="3BB470C9"/>
    <w:rsid w:val="6F1E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hint="eastAsia" w:ascii="Times New Roman" w:hAnsi="Times New Roman" w:eastAsia="方正小标宋简体"/>
      <w:kern w:val="44"/>
      <w:sz w:val="44"/>
      <w:szCs w:val="22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hint="eastAsia" w:ascii="Arial" w:hAnsi="Arial" w:eastAsia="黑体"/>
      <w:b/>
      <w:sz w:val="3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标题 2 Char"/>
    <w:link w:val="3"/>
    <w:qFormat/>
    <w:uiPriority w:val="0"/>
    <w:rPr>
      <w:rFonts w:hint="eastAsia" w:ascii="Arial" w:hAnsi="Arial" w:eastAsia="黑体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2019-04-24T05:41:00Z</dcterms:created>
  <dc:creator>L一</dc:creator>
  <cp:lastModifiedBy>王堇小余</cp:lastModifiedBy>
  <dcterms:modified xsi:type="dcterms:W3CDTF">2019-04-30T04:02:24Z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